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95D99C" w14:textId="77777777" w:rsidR="00295861" w:rsidRPr="00A91EB5" w:rsidRDefault="00295861" w:rsidP="00295861">
      <w:pPr>
        <w:widowControl w:val="0"/>
        <w:autoSpaceDE w:val="0"/>
        <w:autoSpaceDN w:val="0"/>
        <w:adjustRightInd w:val="0"/>
        <w:rPr>
          <w:rFonts w:cs="Times"/>
          <w:bCs/>
          <w:spacing w:val="-40"/>
          <w:kern w:val="1"/>
          <w:sz w:val="22"/>
          <w:szCs w:val="22"/>
        </w:rPr>
      </w:pPr>
      <w:proofErr w:type="spellStart"/>
      <w:proofErr w:type="gramStart"/>
      <w:r w:rsidRPr="00A91EB5">
        <w:rPr>
          <w:rFonts w:cs="Times"/>
          <w:bCs/>
          <w:spacing w:val="-40"/>
          <w:kern w:val="1"/>
          <w:sz w:val="22"/>
          <w:szCs w:val="22"/>
        </w:rPr>
        <w:t>Gametel</w:t>
      </w:r>
      <w:proofErr w:type="spellEnd"/>
      <w:r w:rsidRPr="00A91EB5">
        <w:rPr>
          <w:rFonts w:cs="Times"/>
          <w:bCs/>
          <w:spacing w:val="-40"/>
          <w:kern w:val="1"/>
          <w:sz w:val="22"/>
          <w:szCs w:val="22"/>
        </w:rPr>
        <w:t xml:space="preserve"> </w:t>
      </w:r>
      <w:r w:rsidR="00A91EB5" w:rsidRPr="00A91EB5">
        <w:rPr>
          <w:rFonts w:cs="Times"/>
          <w:bCs/>
          <w:spacing w:val="-40"/>
          <w:kern w:val="1"/>
          <w:sz w:val="22"/>
          <w:szCs w:val="22"/>
        </w:rPr>
        <w:t xml:space="preserve"> </w:t>
      </w:r>
      <w:r w:rsidRPr="00A91EB5">
        <w:rPr>
          <w:rFonts w:cs="Times"/>
          <w:bCs/>
          <w:spacing w:val="-40"/>
          <w:kern w:val="1"/>
          <w:sz w:val="22"/>
          <w:szCs w:val="22"/>
        </w:rPr>
        <w:t>Gaming</w:t>
      </w:r>
      <w:proofErr w:type="gramEnd"/>
      <w:r w:rsidRPr="00A91EB5">
        <w:rPr>
          <w:rFonts w:cs="Times"/>
          <w:bCs/>
          <w:spacing w:val="-40"/>
          <w:kern w:val="1"/>
          <w:sz w:val="22"/>
          <w:szCs w:val="22"/>
        </w:rPr>
        <w:t xml:space="preserve"> </w:t>
      </w:r>
      <w:r w:rsidR="00A91EB5" w:rsidRPr="00A91EB5">
        <w:rPr>
          <w:rFonts w:cs="Times"/>
          <w:bCs/>
          <w:spacing w:val="-40"/>
          <w:kern w:val="1"/>
          <w:sz w:val="22"/>
          <w:szCs w:val="22"/>
        </w:rPr>
        <w:t xml:space="preserve"> </w:t>
      </w:r>
      <w:r w:rsidRPr="00A91EB5">
        <w:rPr>
          <w:rFonts w:cs="Times"/>
          <w:bCs/>
          <w:spacing w:val="-40"/>
          <w:kern w:val="1"/>
          <w:sz w:val="22"/>
          <w:szCs w:val="22"/>
        </w:rPr>
        <w:t xml:space="preserve">Controller </w:t>
      </w:r>
      <w:r w:rsidR="00A91EB5" w:rsidRPr="00A91EB5">
        <w:rPr>
          <w:rFonts w:cs="Times"/>
          <w:bCs/>
          <w:spacing w:val="-40"/>
          <w:kern w:val="1"/>
          <w:sz w:val="22"/>
          <w:szCs w:val="22"/>
        </w:rPr>
        <w:t xml:space="preserve"> </w:t>
      </w:r>
      <w:r w:rsidRPr="00A91EB5">
        <w:rPr>
          <w:rFonts w:cs="Times"/>
          <w:bCs/>
          <w:spacing w:val="-40"/>
          <w:kern w:val="1"/>
          <w:sz w:val="22"/>
          <w:szCs w:val="22"/>
        </w:rPr>
        <w:t xml:space="preserve">Turns </w:t>
      </w:r>
      <w:r w:rsidR="00A91EB5" w:rsidRPr="00A91EB5">
        <w:rPr>
          <w:rFonts w:cs="Times"/>
          <w:bCs/>
          <w:spacing w:val="-40"/>
          <w:kern w:val="1"/>
          <w:sz w:val="22"/>
          <w:szCs w:val="22"/>
        </w:rPr>
        <w:t xml:space="preserve"> Your  Android  Handset  Into  an  </w:t>
      </w:r>
      <w:proofErr w:type="spellStart"/>
      <w:r w:rsidR="00A91EB5" w:rsidRPr="00A91EB5">
        <w:rPr>
          <w:rFonts w:cs="Times"/>
          <w:bCs/>
          <w:spacing w:val="-40"/>
          <w:kern w:val="1"/>
          <w:sz w:val="22"/>
          <w:szCs w:val="22"/>
        </w:rPr>
        <w:t>Xperia</w:t>
      </w:r>
      <w:proofErr w:type="spellEnd"/>
      <w:r w:rsidR="00A91EB5" w:rsidRPr="00A91EB5">
        <w:rPr>
          <w:rFonts w:cs="Times"/>
          <w:bCs/>
          <w:spacing w:val="-40"/>
          <w:kern w:val="1"/>
          <w:sz w:val="22"/>
          <w:szCs w:val="22"/>
        </w:rPr>
        <w:t xml:space="preserve">  Play</w:t>
      </w:r>
    </w:p>
    <w:p w14:paraId="4ACA3D71" w14:textId="77777777" w:rsidR="00295861" w:rsidRDefault="00295861" w:rsidP="00295861">
      <w:pPr>
        <w:widowControl w:val="0"/>
        <w:autoSpaceDE w:val="0"/>
        <w:autoSpaceDN w:val="0"/>
        <w:adjustRightInd w:val="0"/>
        <w:rPr>
          <w:rFonts w:ascii="Helvetica" w:hAnsi="Helvetica" w:cs="Helvetica"/>
          <w:kern w:val="1"/>
          <w:sz w:val="28"/>
          <w:szCs w:val="28"/>
        </w:rPr>
      </w:pPr>
      <w:r>
        <w:rPr>
          <w:rFonts w:ascii="Helvetica" w:hAnsi="Helvetica" w:cs="Helvetica"/>
          <w:noProof/>
          <w:kern w:val="1"/>
          <w:sz w:val="28"/>
          <w:szCs w:val="28"/>
        </w:rPr>
        <w:drawing>
          <wp:inline distT="0" distB="0" distL="0" distR="0" wp14:anchorId="50366958" wp14:editId="52742464">
            <wp:extent cx="3657600" cy="26333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2633345"/>
                    </a:xfrm>
                    <a:prstGeom prst="rect">
                      <a:avLst/>
                    </a:prstGeom>
                    <a:noFill/>
                    <a:ln>
                      <a:noFill/>
                    </a:ln>
                  </pic:spPr>
                </pic:pic>
              </a:graphicData>
            </a:graphic>
          </wp:inline>
        </w:drawing>
      </w:r>
    </w:p>
    <w:p w14:paraId="4BA3F6FC" w14:textId="77777777" w:rsidR="00A91EB5" w:rsidRDefault="00A91EB5" w:rsidP="00295861">
      <w:pPr>
        <w:widowControl w:val="0"/>
        <w:autoSpaceDE w:val="0"/>
        <w:autoSpaceDN w:val="0"/>
        <w:adjustRightInd w:val="0"/>
        <w:spacing w:after="240"/>
        <w:rPr>
          <w:rFonts w:cs="Helvetica"/>
          <w:kern w:val="1"/>
          <w:sz w:val="22"/>
          <w:szCs w:val="22"/>
        </w:rPr>
      </w:pPr>
      <w:r>
        <w:rPr>
          <w:rFonts w:cs="Helvetica"/>
          <w:kern w:val="1"/>
          <w:sz w:val="22"/>
          <w:szCs w:val="22"/>
        </w:rPr>
        <w:t xml:space="preserve">The </w:t>
      </w:r>
      <w:proofErr w:type="spellStart"/>
      <w:r>
        <w:rPr>
          <w:rFonts w:cs="Helvetica"/>
          <w:kern w:val="1"/>
          <w:sz w:val="22"/>
          <w:szCs w:val="22"/>
        </w:rPr>
        <w:t>Xperia</w:t>
      </w:r>
      <w:proofErr w:type="spellEnd"/>
      <w:r>
        <w:rPr>
          <w:rFonts w:cs="Helvetica"/>
          <w:kern w:val="1"/>
          <w:sz w:val="22"/>
          <w:szCs w:val="22"/>
        </w:rPr>
        <w:t xml:space="preserve"> Play for </w:t>
      </w:r>
      <w:proofErr w:type="spellStart"/>
      <w:r>
        <w:rPr>
          <w:rFonts w:cs="Helvetica"/>
          <w:kern w:val="1"/>
          <w:sz w:val="22"/>
          <w:szCs w:val="22"/>
        </w:rPr>
        <w:t>manyof</w:t>
      </w:r>
      <w:proofErr w:type="spellEnd"/>
      <w:r>
        <w:rPr>
          <w:rFonts w:cs="Helvetica"/>
          <w:kern w:val="1"/>
          <w:sz w:val="22"/>
          <w:szCs w:val="22"/>
        </w:rPr>
        <w:t xml:space="preserve"> us wasn’t a device that we would swap our PSP or Nintendo DS for, with a limited number of PSX games available for the Android handset it was a bit of a fail on most accounts.</w:t>
      </w:r>
    </w:p>
    <w:p w14:paraId="6C4700B4" w14:textId="77777777" w:rsidR="00A91EB5" w:rsidRDefault="00A91EB5" w:rsidP="00295861">
      <w:pPr>
        <w:widowControl w:val="0"/>
        <w:autoSpaceDE w:val="0"/>
        <w:autoSpaceDN w:val="0"/>
        <w:adjustRightInd w:val="0"/>
        <w:spacing w:after="240"/>
        <w:rPr>
          <w:rFonts w:cs="Helvetica"/>
          <w:kern w:val="1"/>
          <w:sz w:val="22"/>
          <w:szCs w:val="22"/>
        </w:rPr>
      </w:pPr>
      <w:r>
        <w:rPr>
          <w:rFonts w:cs="Helvetica"/>
          <w:kern w:val="1"/>
          <w:sz w:val="22"/>
          <w:szCs w:val="22"/>
        </w:rPr>
        <w:t xml:space="preserve">It didn’t have a duel-core processor that was becoming the standard to meet, and it didn’t come with the clever </w:t>
      </w:r>
      <w:proofErr w:type="spellStart"/>
      <w:r>
        <w:rPr>
          <w:rFonts w:cs="Helvetica"/>
          <w:kern w:val="1"/>
          <w:sz w:val="22"/>
          <w:szCs w:val="22"/>
        </w:rPr>
        <w:t>Bravia</w:t>
      </w:r>
      <w:proofErr w:type="spellEnd"/>
      <w:r>
        <w:rPr>
          <w:rFonts w:cs="Helvetica"/>
          <w:kern w:val="1"/>
          <w:sz w:val="22"/>
          <w:szCs w:val="22"/>
        </w:rPr>
        <w:t xml:space="preserve"> engine that the </w:t>
      </w:r>
      <w:proofErr w:type="spellStart"/>
      <w:r>
        <w:rPr>
          <w:rFonts w:cs="Helvetica"/>
          <w:kern w:val="1"/>
          <w:sz w:val="22"/>
          <w:szCs w:val="22"/>
        </w:rPr>
        <w:t>Xperia</w:t>
      </w:r>
      <w:proofErr w:type="spellEnd"/>
      <w:r>
        <w:rPr>
          <w:rFonts w:cs="Helvetica"/>
          <w:kern w:val="1"/>
          <w:sz w:val="22"/>
          <w:szCs w:val="22"/>
        </w:rPr>
        <w:t xml:space="preserve"> Ark had. So it was relying </w:t>
      </w:r>
      <w:proofErr w:type="spellStart"/>
      <w:r>
        <w:rPr>
          <w:rFonts w:cs="Helvetica"/>
          <w:kern w:val="1"/>
          <w:sz w:val="22"/>
          <w:szCs w:val="22"/>
        </w:rPr>
        <w:t>soley</w:t>
      </w:r>
      <w:proofErr w:type="spellEnd"/>
      <w:r>
        <w:rPr>
          <w:rFonts w:cs="Helvetica"/>
          <w:kern w:val="1"/>
          <w:sz w:val="22"/>
          <w:szCs w:val="22"/>
        </w:rPr>
        <w:t xml:space="preserve"> on being a pure gaming handset.</w:t>
      </w:r>
    </w:p>
    <w:p w14:paraId="7AF2ED74" w14:textId="77777777" w:rsidR="00295861" w:rsidRPr="00A91EB5" w:rsidRDefault="00A91EB5" w:rsidP="00295861">
      <w:pPr>
        <w:widowControl w:val="0"/>
        <w:autoSpaceDE w:val="0"/>
        <w:autoSpaceDN w:val="0"/>
        <w:adjustRightInd w:val="0"/>
        <w:spacing w:after="240"/>
        <w:rPr>
          <w:rFonts w:cs="Helvetica"/>
          <w:kern w:val="1"/>
          <w:sz w:val="22"/>
          <w:szCs w:val="22"/>
        </w:rPr>
      </w:pPr>
      <w:r>
        <w:rPr>
          <w:rFonts w:cs="Helvetica"/>
          <w:kern w:val="1"/>
          <w:sz w:val="22"/>
          <w:szCs w:val="22"/>
        </w:rPr>
        <w:t xml:space="preserve">Shelling out over £300 for the device is not something I would of don but this is where </w:t>
      </w:r>
      <w:proofErr w:type="spellStart"/>
      <w:r w:rsidR="00295861">
        <w:rPr>
          <w:rFonts w:ascii="Helvetica" w:hAnsi="Helvetica" w:cs="Helvetica"/>
          <w:kern w:val="1"/>
          <w:sz w:val="28"/>
          <w:szCs w:val="28"/>
        </w:rPr>
        <w:t>Fluctel’s</w:t>
      </w:r>
      <w:proofErr w:type="spellEnd"/>
      <w:r w:rsidR="00295861">
        <w:rPr>
          <w:rFonts w:ascii="Helvetica" w:hAnsi="Helvetica" w:cs="Helvetica"/>
          <w:kern w:val="1"/>
          <w:sz w:val="28"/>
          <w:szCs w:val="28"/>
        </w:rPr>
        <w:t xml:space="preserve"> </w:t>
      </w:r>
      <w:proofErr w:type="spellStart"/>
      <w:r w:rsidR="00295861">
        <w:rPr>
          <w:rFonts w:ascii="Helvetica" w:hAnsi="Helvetica" w:cs="Helvetica"/>
          <w:kern w:val="1"/>
          <w:sz w:val="28"/>
          <w:szCs w:val="28"/>
        </w:rPr>
        <w:t>Gametel</w:t>
      </w:r>
      <w:proofErr w:type="spellEnd"/>
      <w:r w:rsidR="00295861">
        <w:rPr>
          <w:rFonts w:ascii="Helvetica" w:hAnsi="Helvetica" w:cs="Helvetica"/>
          <w:kern w:val="1"/>
          <w:sz w:val="28"/>
          <w:szCs w:val="28"/>
        </w:rPr>
        <w:t xml:space="preserve"> Gaming Controller</w:t>
      </w:r>
      <w:r>
        <w:rPr>
          <w:rFonts w:ascii="Helvetica" w:hAnsi="Helvetica" w:cs="Helvetica"/>
          <w:kern w:val="1"/>
          <w:sz w:val="28"/>
          <w:szCs w:val="28"/>
        </w:rPr>
        <w:t xml:space="preserve"> comes into it</w:t>
      </w:r>
      <w:bookmarkStart w:id="0" w:name="_GoBack"/>
      <w:bookmarkEnd w:id="0"/>
      <w:r w:rsidR="00295861">
        <w:rPr>
          <w:rFonts w:ascii="Helvetica" w:hAnsi="Helvetica" w:cs="Helvetica"/>
          <w:kern w:val="1"/>
          <w:sz w:val="28"/>
          <w:szCs w:val="28"/>
        </w:rPr>
        <w:t xml:space="preserve"> — a </w:t>
      </w:r>
      <w:proofErr w:type="spellStart"/>
      <w:r w:rsidR="00295861">
        <w:rPr>
          <w:rFonts w:ascii="Helvetica" w:hAnsi="Helvetica" w:cs="Helvetica"/>
          <w:kern w:val="1"/>
          <w:sz w:val="28"/>
          <w:szCs w:val="28"/>
        </w:rPr>
        <w:t>bluetooth</w:t>
      </w:r>
      <w:proofErr w:type="spellEnd"/>
      <w:r w:rsidR="00295861">
        <w:rPr>
          <w:rFonts w:ascii="Helvetica" w:hAnsi="Helvetica" w:cs="Helvetica"/>
          <w:kern w:val="1"/>
          <w:sz w:val="28"/>
          <w:szCs w:val="28"/>
        </w:rPr>
        <w:t xml:space="preserve"> controller that latches on to </w:t>
      </w:r>
      <w:r w:rsidR="00295861">
        <w:rPr>
          <w:rFonts w:ascii="Helvetica" w:hAnsi="Helvetica" w:cs="Helvetica"/>
          <w:i/>
          <w:iCs/>
          <w:kern w:val="1"/>
          <w:sz w:val="28"/>
          <w:szCs w:val="28"/>
        </w:rPr>
        <w:t>any Android phone</w:t>
      </w:r>
      <w:r w:rsidR="00295861">
        <w:rPr>
          <w:rFonts w:ascii="Helvetica" w:hAnsi="Helvetica" w:cs="Helvetica"/>
          <w:kern w:val="1"/>
          <w:sz w:val="28"/>
          <w:szCs w:val="28"/>
        </w:rPr>
        <w:t xml:space="preserve"> that runs Android 2.1 or higher. Oh, and did I mention that it’ll support </w:t>
      </w:r>
      <w:hyperlink r:id="rId6" w:history="1">
        <w:r w:rsidR="00295861">
          <w:rPr>
            <w:rFonts w:ascii="Helvetica" w:hAnsi="Helvetica" w:cs="Helvetica"/>
            <w:b/>
            <w:bCs/>
            <w:color w:val="387F18"/>
            <w:kern w:val="1"/>
            <w:sz w:val="28"/>
            <w:szCs w:val="28"/>
          </w:rPr>
          <w:t>over 50 games</w:t>
        </w:r>
      </w:hyperlink>
      <w:r w:rsidR="00295861">
        <w:rPr>
          <w:rFonts w:ascii="Helvetica" w:hAnsi="Helvetica" w:cs="Helvetica"/>
          <w:kern w:val="1"/>
          <w:sz w:val="28"/>
          <w:szCs w:val="28"/>
        </w:rPr>
        <w:t xml:space="preserve"> straight out of the box, including </w:t>
      </w:r>
      <w:proofErr w:type="spellStart"/>
      <w:r w:rsidR="00295861">
        <w:rPr>
          <w:rFonts w:ascii="Helvetica" w:hAnsi="Helvetica" w:cs="Helvetica"/>
          <w:i/>
          <w:iCs/>
          <w:kern w:val="1"/>
          <w:sz w:val="28"/>
          <w:szCs w:val="28"/>
        </w:rPr>
        <w:t>Cordy</w:t>
      </w:r>
      <w:proofErr w:type="spellEnd"/>
      <w:r w:rsidR="00295861">
        <w:rPr>
          <w:rFonts w:ascii="Helvetica" w:hAnsi="Helvetica" w:cs="Helvetica"/>
          <w:kern w:val="1"/>
          <w:sz w:val="28"/>
          <w:szCs w:val="28"/>
        </w:rPr>
        <w:t xml:space="preserve">, </w:t>
      </w:r>
      <w:r w:rsidR="00295861">
        <w:rPr>
          <w:rFonts w:ascii="Helvetica" w:hAnsi="Helvetica" w:cs="Helvetica"/>
          <w:i/>
          <w:iCs/>
          <w:kern w:val="1"/>
          <w:sz w:val="28"/>
          <w:szCs w:val="28"/>
        </w:rPr>
        <w:t>Asphalt 5 HD</w:t>
      </w:r>
      <w:r w:rsidR="00295861">
        <w:rPr>
          <w:rFonts w:ascii="Helvetica" w:hAnsi="Helvetica" w:cs="Helvetica"/>
          <w:kern w:val="1"/>
          <w:sz w:val="28"/>
          <w:szCs w:val="28"/>
        </w:rPr>
        <w:t xml:space="preserve">, </w:t>
      </w:r>
      <w:r w:rsidR="00295861">
        <w:rPr>
          <w:rFonts w:ascii="Helvetica" w:hAnsi="Helvetica" w:cs="Helvetica"/>
          <w:i/>
          <w:iCs/>
          <w:kern w:val="1"/>
          <w:sz w:val="28"/>
          <w:szCs w:val="28"/>
        </w:rPr>
        <w:t>Reckless Getaway</w:t>
      </w:r>
      <w:r w:rsidR="00295861">
        <w:rPr>
          <w:rFonts w:ascii="Helvetica" w:hAnsi="Helvetica" w:cs="Helvetica"/>
          <w:kern w:val="1"/>
          <w:sz w:val="28"/>
          <w:szCs w:val="28"/>
        </w:rPr>
        <w:t xml:space="preserve">, </w:t>
      </w:r>
      <w:proofErr w:type="spellStart"/>
      <w:r w:rsidR="00295861">
        <w:rPr>
          <w:rFonts w:ascii="Helvetica" w:hAnsi="Helvetica" w:cs="Helvetica"/>
          <w:i/>
          <w:iCs/>
          <w:kern w:val="1"/>
          <w:sz w:val="28"/>
          <w:szCs w:val="28"/>
        </w:rPr>
        <w:t>Guns’n’Glory</w:t>
      </w:r>
      <w:proofErr w:type="spellEnd"/>
      <w:r w:rsidR="00295861">
        <w:rPr>
          <w:rFonts w:ascii="Helvetica" w:hAnsi="Helvetica" w:cs="Helvetica"/>
          <w:kern w:val="1"/>
          <w:sz w:val="28"/>
          <w:szCs w:val="28"/>
        </w:rPr>
        <w:t xml:space="preserve">, </w:t>
      </w:r>
      <w:proofErr w:type="spellStart"/>
      <w:r w:rsidR="00295861">
        <w:rPr>
          <w:rFonts w:ascii="Helvetica" w:hAnsi="Helvetica" w:cs="Helvetica"/>
          <w:i/>
          <w:iCs/>
          <w:kern w:val="1"/>
          <w:sz w:val="28"/>
          <w:szCs w:val="28"/>
        </w:rPr>
        <w:t>MotoX</w:t>
      </w:r>
      <w:proofErr w:type="spellEnd"/>
      <w:r w:rsidR="00295861">
        <w:rPr>
          <w:rFonts w:ascii="Helvetica" w:hAnsi="Helvetica" w:cs="Helvetica"/>
          <w:i/>
          <w:iCs/>
          <w:kern w:val="1"/>
          <w:sz w:val="28"/>
          <w:szCs w:val="28"/>
        </w:rPr>
        <w:t xml:space="preserve"> Mayhem</w:t>
      </w:r>
      <w:r w:rsidR="00295861">
        <w:rPr>
          <w:rFonts w:ascii="Helvetica" w:hAnsi="Helvetica" w:cs="Helvetica"/>
          <w:kern w:val="1"/>
          <w:sz w:val="28"/>
          <w:szCs w:val="28"/>
        </w:rPr>
        <w:t xml:space="preserve">, </w:t>
      </w:r>
      <w:r w:rsidR="00295861">
        <w:rPr>
          <w:rFonts w:ascii="Helvetica" w:hAnsi="Helvetica" w:cs="Helvetica"/>
          <w:i/>
          <w:iCs/>
          <w:kern w:val="1"/>
          <w:sz w:val="28"/>
          <w:szCs w:val="28"/>
        </w:rPr>
        <w:t>Happy Vikings</w:t>
      </w:r>
      <w:r w:rsidR="00295861">
        <w:rPr>
          <w:rFonts w:ascii="Helvetica" w:hAnsi="Helvetica" w:cs="Helvetica"/>
          <w:kern w:val="1"/>
          <w:sz w:val="28"/>
          <w:szCs w:val="28"/>
        </w:rPr>
        <w:t xml:space="preserve"> and </w:t>
      </w:r>
      <w:proofErr w:type="spellStart"/>
      <w:r w:rsidR="00295861">
        <w:rPr>
          <w:rFonts w:ascii="Helvetica" w:hAnsi="Helvetica" w:cs="Helvetica"/>
          <w:i/>
          <w:iCs/>
          <w:kern w:val="1"/>
          <w:sz w:val="28"/>
          <w:szCs w:val="28"/>
        </w:rPr>
        <w:t>Zenonia</w:t>
      </w:r>
      <w:proofErr w:type="spellEnd"/>
      <w:r w:rsidR="00295861">
        <w:rPr>
          <w:rFonts w:ascii="Helvetica" w:hAnsi="Helvetica" w:cs="Helvetica"/>
          <w:kern w:val="1"/>
          <w:sz w:val="28"/>
          <w:szCs w:val="28"/>
        </w:rPr>
        <w:t>.</w:t>
      </w:r>
    </w:p>
    <w:p w14:paraId="548C62EA" w14:textId="77777777" w:rsidR="00295861" w:rsidRDefault="00295861" w:rsidP="00295861">
      <w:pPr>
        <w:widowControl w:val="0"/>
        <w:autoSpaceDE w:val="0"/>
        <w:autoSpaceDN w:val="0"/>
        <w:adjustRightInd w:val="0"/>
        <w:rPr>
          <w:rFonts w:ascii="Helvetica" w:hAnsi="Helvetica" w:cs="Helvetica"/>
          <w:b/>
          <w:bCs/>
          <w:color w:val="387F18"/>
          <w:kern w:val="1"/>
          <w:sz w:val="28"/>
          <w:szCs w:val="28"/>
        </w:rPr>
      </w:pPr>
      <w:r>
        <w:rPr>
          <w:rFonts w:ascii="Helvetica" w:hAnsi="Helvetica" w:cs="Helvetica"/>
          <w:kern w:val="1"/>
          <w:sz w:val="28"/>
          <w:szCs w:val="28"/>
        </w:rPr>
        <w:lastRenderedPageBreak/>
        <w:fldChar w:fldCharType="begin"/>
      </w:r>
      <w:r>
        <w:rPr>
          <w:rFonts w:ascii="Helvetica" w:hAnsi="Helvetica" w:cs="Helvetica"/>
          <w:kern w:val="1"/>
          <w:sz w:val="28"/>
          <w:szCs w:val="28"/>
        </w:rPr>
        <w:instrText>HYPERLINK "http://tctechcrunch2011.files.wordpress.com/2011/11/screen-shot-2011-11-17-at-9-56-22-am.png"</w:instrText>
      </w:r>
      <w:r>
        <w:rPr>
          <w:rFonts w:ascii="Helvetica" w:hAnsi="Helvetica" w:cs="Helvetica"/>
          <w:kern w:val="1"/>
          <w:sz w:val="28"/>
          <w:szCs w:val="28"/>
        </w:rPr>
        <w:fldChar w:fldCharType="separate"/>
      </w:r>
      <w:r>
        <w:rPr>
          <w:rFonts w:ascii="Helvetica" w:hAnsi="Helvetica" w:cs="Helvetica"/>
          <w:b/>
          <w:bCs/>
          <w:noProof/>
          <w:color w:val="387F18"/>
          <w:kern w:val="1"/>
          <w:sz w:val="28"/>
          <w:szCs w:val="28"/>
        </w:rPr>
        <w:drawing>
          <wp:inline distT="0" distB="0" distL="0" distR="0" wp14:anchorId="4CA4FED9" wp14:editId="70D1A199">
            <wp:extent cx="5994400" cy="381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94400" cy="3810000"/>
                    </a:xfrm>
                    <a:prstGeom prst="rect">
                      <a:avLst/>
                    </a:prstGeom>
                    <a:noFill/>
                    <a:ln>
                      <a:noFill/>
                    </a:ln>
                  </pic:spPr>
                </pic:pic>
              </a:graphicData>
            </a:graphic>
          </wp:inline>
        </w:drawing>
      </w:r>
    </w:p>
    <w:p w14:paraId="28BB9AE1" w14:textId="77777777" w:rsidR="00295861" w:rsidRDefault="00295861" w:rsidP="00295861">
      <w:pPr>
        <w:widowControl w:val="0"/>
        <w:autoSpaceDE w:val="0"/>
        <w:autoSpaceDN w:val="0"/>
        <w:adjustRightInd w:val="0"/>
        <w:spacing w:after="240"/>
        <w:rPr>
          <w:rFonts w:ascii="Helvetica" w:hAnsi="Helvetica" w:cs="Helvetica"/>
          <w:kern w:val="1"/>
          <w:sz w:val="28"/>
          <w:szCs w:val="28"/>
        </w:rPr>
      </w:pPr>
      <w:r>
        <w:rPr>
          <w:rFonts w:ascii="Helvetica" w:hAnsi="Helvetica" w:cs="Helvetica"/>
          <w:kern w:val="1"/>
          <w:sz w:val="28"/>
          <w:szCs w:val="28"/>
        </w:rPr>
        <w:fldChar w:fldCharType="end"/>
      </w:r>
      <w:r>
        <w:rPr>
          <w:rFonts w:ascii="Helvetica" w:hAnsi="Helvetica" w:cs="Helvetica"/>
          <w:kern w:val="1"/>
          <w:sz w:val="28"/>
          <w:szCs w:val="28"/>
        </w:rPr>
        <w:t xml:space="preserve">According to </w:t>
      </w:r>
      <w:hyperlink r:id="rId8" w:history="1">
        <w:proofErr w:type="spellStart"/>
        <w:r>
          <w:rPr>
            <w:rFonts w:ascii="Helvetica" w:hAnsi="Helvetica" w:cs="Helvetica"/>
            <w:b/>
            <w:bCs/>
            <w:color w:val="387F18"/>
            <w:kern w:val="1"/>
            <w:sz w:val="28"/>
            <w:szCs w:val="28"/>
          </w:rPr>
          <w:t>PocketGamer</w:t>
        </w:r>
        <w:proofErr w:type="spellEnd"/>
      </w:hyperlink>
      <w:r>
        <w:rPr>
          <w:rFonts w:ascii="Helvetica" w:hAnsi="Helvetica" w:cs="Helvetica"/>
          <w:kern w:val="1"/>
          <w:sz w:val="28"/>
          <w:szCs w:val="28"/>
        </w:rPr>
        <w:t xml:space="preserve">, the </w:t>
      </w:r>
      <w:proofErr w:type="spellStart"/>
      <w:r>
        <w:rPr>
          <w:rFonts w:ascii="Helvetica" w:hAnsi="Helvetica" w:cs="Helvetica"/>
          <w:kern w:val="1"/>
          <w:sz w:val="28"/>
          <w:szCs w:val="28"/>
        </w:rPr>
        <w:t>Gametel</w:t>
      </w:r>
      <w:proofErr w:type="spellEnd"/>
      <w:r>
        <w:rPr>
          <w:rFonts w:ascii="Helvetica" w:hAnsi="Helvetica" w:cs="Helvetica"/>
          <w:kern w:val="1"/>
          <w:sz w:val="28"/>
          <w:szCs w:val="28"/>
        </w:rPr>
        <w:t xml:space="preserve"> Gaming Controller offers about nine hours of battery life and automatically shuts down after six minutes of inactivity. The controller connects to the phone via Bluetooth, which means that you can also disconnect the controller and play from afar. A handful of powerful Android devices sport kickstands these days so that’s an option, but if your phone supports HDMI out then you’re in for a real treat. No console, no expensive games — just you, your phone, and the gaming controller duking it out on the big screen.</w:t>
      </w:r>
    </w:p>
    <w:p w14:paraId="4031647B" w14:textId="77777777" w:rsidR="00295861" w:rsidRDefault="00295861" w:rsidP="00295861">
      <w:pPr>
        <w:widowControl w:val="0"/>
        <w:autoSpaceDE w:val="0"/>
        <w:autoSpaceDN w:val="0"/>
        <w:adjustRightInd w:val="0"/>
        <w:spacing w:after="240"/>
        <w:rPr>
          <w:rFonts w:ascii="Helvetica" w:hAnsi="Helvetica" w:cs="Helvetica"/>
          <w:kern w:val="1"/>
          <w:sz w:val="28"/>
          <w:szCs w:val="28"/>
        </w:rPr>
      </w:pPr>
      <w:r>
        <w:rPr>
          <w:rFonts w:ascii="Helvetica" w:hAnsi="Helvetica" w:cs="Helvetica"/>
          <w:kern w:val="1"/>
          <w:sz w:val="28"/>
          <w:szCs w:val="28"/>
        </w:rPr>
        <w:t xml:space="preserve">The controller sports spring-loaded clamps and rubberized grips to lock your phone into place, but that surely can’t protect against gamer rage, so no throwing </w:t>
      </w:r>
      <w:r>
        <w:rPr>
          <w:rFonts w:ascii="Helvetica" w:hAnsi="Helvetica" w:cs="Helvetica"/>
          <w:i/>
          <w:iCs/>
          <w:kern w:val="1"/>
          <w:sz w:val="28"/>
          <w:szCs w:val="28"/>
        </w:rPr>
        <w:t>this</w:t>
      </w:r>
      <w:r>
        <w:rPr>
          <w:rFonts w:ascii="Helvetica" w:hAnsi="Helvetica" w:cs="Helvetica"/>
          <w:kern w:val="1"/>
          <w:sz w:val="28"/>
          <w:szCs w:val="28"/>
        </w:rPr>
        <w:t xml:space="preserve"> controller across the room, OK?</w:t>
      </w:r>
    </w:p>
    <w:p w14:paraId="41E8AC1C" w14:textId="77777777" w:rsidR="00295861" w:rsidRDefault="00295861" w:rsidP="00295861">
      <w:pPr>
        <w:widowControl w:val="0"/>
        <w:autoSpaceDE w:val="0"/>
        <w:autoSpaceDN w:val="0"/>
        <w:adjustRightInd w:val="0"/>
        <w:spacing w:after="240"/>
        <w:rPr>
          <w:rFonts w:ascii="Helvetica" w:hAnsi="Helvetica" w:cs="Helvetica"/>
          <w:kern w:val="1"/>
          <w:sz w:val="28"/>
          <w:szCs w:val="28"/>
        </w:rPr>
      </w:pPr>
      <w:r>
        <w:rPr>
          <w:rFonts w:ascii="Helvetica" w:hAnsi="Helvetica" w:cs="Helvetica"/>
          <w:kern w:val="1"/>
          <w:sz w:val="28"/>
          <w:szCs w:val="28"/>
        </w:rPr>
        <w:t xml:space="preserve">The truth is, no matter how excellent your phone’s graphics are or how fast your processor is, some games are just annoying using on-screen controls. That’s why the </w:t>
      </w:r>
      <w:proofErr w:type="spellStart"/>
      <w:r>
        <w:rPr>
          <w:rFonts w:ascii="Helvetica" w:hAnsi="Helvetica" w:cs="Helvetica"/>
          <w:kern w:val="1"/>
          <w:sz w:val="28"/>
          <w:szCs w:val="28"/>
        </w:rPr>
        <w:t>Xperia</w:t>
      </w:r>
      <w:proofErr w:type="spellEnd"/>
      <w:r>
        <w:rPr>
          <w:rFonts w:ascii="Helvetica" w:hAnsi="Helvetica" w:cs="Helvetica"/>
          <w:kern w:val="1"/>
          <w:sz w:val="28"/>
          <w:szCs w:val="28"/>
        </w:rPr>
        <w:t xml:space="preserve"> Play was such a brilliant idea, and why the </w:t>
      </w:r>
      <w:proofErr w:type="spellStart"/>
      <w:r>
        <w:rPr>
          <w:rFonts w:ascii="Helvetica" w:hAnsi="Helvetica" w:cs="Helvetica"/>
          <w:kern w:val="1"/>
          <w:sz w:val="28"/>
          <w:szCs w:val="28"/>
        </w:rPr>
        <w:t>Gametel</w:t>
      </w:r>
      <w:proofErr w:type="spellEnd"/>
      <w:r>
        <w:rPr>
          <w:rFonts w:ascii="Helvetica" w:hAnsi="Helvetica" w:cs="Helvetica"/>
          <w:kern w:val="1"/>
          <w:sz w:val="28"/>
          <w:szCs w:val="28"/>
        </w:rPr>
        <w:t xml:space="preserve"> Gaming Controller is an even better one.</w:t>
      </w:r>
    </w:p>
    <w:p w14:paraId="161F7774" w14:textId="77777777" w:rsidR="00E14C35" w:rsidRDefault="00295861" w:rsidP="00295861">
      <w:r>
        <w:rPr>
          <w:rFonts w:ascii="Helvetica" w:hAnsi="Helvetica" w:cs="Helvetica"/>
          <w:kern w:val="1"/>
          <w:sz w:val="28"/>
          <w:szCs w:val="28"/>
        </w:rPr>
        <w:t xml:space="preserve">The controller isn’t available yet, but the company has an </w:t>
      </w:r>
      <w:hyperlink r:id="rId9" w:history="1">
        <w:r>
          <w:rPr>
            <w:rFonts w:ascii="Helvetica" w:hAnsi="Helvetica" w:cs="Helvetica"/>
            <w:b/>
            <w:bCs/>
            <w:color w:val="387F18"/>
            <w:kern w:val="1"/>
            <w:sz w:val="28"/>
            <w:szCs w:val="28"/>
          </w:rPr>
          <w:t>email notification sign-up on its website</w:t>
        </w:r>
      </w:hyperlink>
      <w:r>
        <w:rPr>
          <w:rFonts w:ascii="Helvetica" w:hAnsi="Helvetica" w:cs="Helvetica"/>
          <w:kern w:val="1"/>
          <w:sz w:val="28"/>
          <w:szCs w:val="28"/>
        </w:rPr>
        <w:t>. The controller will retail for around £49.95 (US $67), and should show its D-Padded face in December.</w:t>
      </w:r>
    </w:p>
    <w:sectPr w:rsidR="00E14C35" w:rsidSect="00D22C2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C35"/>
    <w:rsid w:val="00295861"/>
    <w:rsid w:val="003C3689"/>
    <w:rsid w:val="00A91EB5"/>
    <w:rsid w:val="00D22C28"/>
    <w:rsid w:val="00E14C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0EDE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58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586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58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586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www.gametel.se/index.php/recommendedgames" TargetMode="External"/><Relationship Id="rId7" Type="http://schemas.openxmlformats.org/officeDocument/2006/relationships/image" Target="media/image2.png"/><Relationship Id="rId8" Type="http://schemas.openxmlformats.org/officeDocument/2006/relationships/hyperlink" Target="http://www.pocketgamer.co.uk/r/Android/Gametel+wireless+game+controller/news.asp?c=35266" TargetMode="External"/><Relationship Id="rId9" Type="http://schemas.openxmlformats.org/officeDocument/2006/relationships/hyperlink" Target="http://gametelcontroller.com/index.php/wheretobuy"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370</Words>
  <Characters>2109</Characters>
  <Application>Microsoft Macintosh Word</Application>
  <DocSecurity>0</DocSecurity>
  <Lines>17</Lines>
  <Paragraphs>4</Paragraphs>
  <ScaleCrop>false</ScaleCrop>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mckellan</dc:creator>
  <cp:keywords/>
  <dc:description/>
  <cp:lastModifiedBy>zoe mckellan</cp:lastModifiedBy>
  <cp:revision>2</cp:revision>
  <dcterms:created xsi:type="dcterms:W3CDTF">2011-11-17T17:27:00Z</dcterms:created>
  <dcterms:modified xsi:type="dcterms:W3CDTF">2011-11-17T18:49:00Z</dcterms:modified>
</cp:coreProperties>
</file>